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B1" w:rsidRPr="0020121A" w:rsidRDefault="00B70FB1" w:rsidP="00B70FB1">
      <w:pPr>
        <w:jc w:val="center"/>
        <w:rPr>
          <w:b/>
          <w:sz w:val="28"/>
          <w:szCs w:val="28"/>
        </w:rPr>
      </w:pPr>
      <w:r w:rsidRPr="0020121A">
        <w:rPr>
          <w:b/>
          <w:sz w:val="28"/>
          <w:szCs w:val="28"/>
        </w:rPr>
        <w:t>КРАСНОЯРСКИЙ  КРАЙ   БАЛАХТИНСКИЙ РАЙОН</w:t>
      </w:r>
    </w:p>
    <w:p w:rsidR="00B70FB1" w:rsidRPr="0020121A" w:rsidRDefault="00B70FB1" w:rsidP="00B70FB1">
      <w:pPr>
        <w:jc w:val="center"/>
        <w:rPr>
          <w:b/>
          <w:sz w:val="28"/>
          <w:szCs w:val="28"/>
        </w:rPr>
      </w:pPr>
      <w:proofErr w:type="spellStart"/>
      <w:r w:rsidRPr="0020121A">
        <w:rPr>
          <w:b/>
          <w:sz w:val="28"/>
          <w:szCs w:val="28"/>
        </w:rPr>
        <w:t>Большесырский</w:t>
      </w:r>
      <w:proofErr w:type="spellEnd"/>
      <w:r w:rsidRPr="0020121A">
        <w:rPr>
          <w:b/>
          <w:sz w:val="28"/>
          <w:szCs w:val="28"/>
        </w:rPr>
        <w:t xml:space="preserve"> сельский Совет депутатов</w:t>
      </w:r>
    </w:p>
    <w:p w:rsidR="00B70FB1" w:rsidRPr="0020121A" w:rsidRDefault="00B70FB1" w:rsidP="00B70FB1">
      <w:pPr>
        <w:rPr>
          <w:sz w:val="28"/>
          <w:szCs w:val="28"/>
        </w:rPr>
      </w:pPr>
    </w:p>
    <w:p w:rsidR="00B70FB1" w:rsidRPr="0020121A" w:rsidRDefault="00B70FB1" w:rsidP="00B70FB1">
      <w:pPr>
        <w:tabs>
          <w:tab w:val="center" w:pos="4763"/>
          <w:tab w:val="left" w:pos="7260"/>
        </w:tabs>
        <w:rPr>
          <w:b/>
          <w:sz w:val="28"/>
          <w:szCs w:val="28"/>
        </w:rPr>
      </w:pPr>
      <w:r>
        <w:rPr>
          <w:b/>
          <w:sz w:val="28"/>
          <w:szCs w:val="28"/>
        </w:rPr>
        <w:tab/>
      </w:r>
      <w:r w:rsidRPr="0020121A">
        <w:rPr>
          <w:b/>
          <w:sz w:val="28"/>
          <w:szCs w:val="28"/>
        </w:rPr>
        <w:t>Решение</w:t>
      </w:r>
      <w:r>
        <w:rPr>
          <w:b/>
          <w:sz w:val="28"/>
          <w:szCs w:val="28"/>
        </w:rPr>
        <w:tab/>
        <w:t>(проект)</w:t>
      </w:r>
    </w:p>
    <w:p w:rsidR="00B70FB1" w:rsidRDefault="00B70FB1" w:rsidP="00B70FB1">
      <w:pPr>
        <w:tabs>
          <w:tab w:val="left" w:pos="180"/>
        </w:tabs>
        <w:rPr>
          <w:b/>
          <w:sz w:val="28"/>
          <w:szCs w:val="28"/>
        </w:rPr>
      </w:pPr>
    </w:p>
    <w:p w:rsidR="00B70FB1" w:rsidRDefault="00B70FB1" w:rsidP="00B70FB1">
      <w:pPr>
        <w:tabs>
          <w:tab w:val="left" w:pos="180"/>
        </w:tabs>
      </w:pPr>
      <w:r>
        <w:rPr>
          <w:sz w:val="28"/>
          <w:szCs w:val="28"/>
        </w:rPr>
        <w:t xml:space="preserve">от                                                </w:t>
      </w:r>
      <w:r w:rsidR="00041CBB">
        <w:rPr>
          <w:sz w:val="28"/>
          <w:szCs w:val="28"/>
        </w:rPr>
        <w:t xml:space="preserve"> </w:t>
      </w:r>
      <w:r>
        <w:rPr>
          <w:sz w:val="28"/>
          <w:szCs w:val="28"/>
        </w:rPr>
        <w:t xml:space="preserve"> с</w:t>
      </w:r>
      <w:proofErr w:type="gramStart"/>
      <w:r>
        <w:rPr>
          <w:sz w:val="28"/>
          <w:szCs w:val="28"/>
        </w:rPr>
        <w:t>.Б</w:t>
      </w:r>
      <w:proofErr w:type="gramEnd"/>
      <w:r>
        <w:rPr>
          <w:sz w:val="28"/>
          <w:szCs w:val="28"/>
        </w:rPr>
        <w:t xml:space="preserve">ольшие Сыры                                </w:t>
      </w:r>
      <w:r w:rsidR="00041CBB">
        <w:rPr>
          <w:sz w:val="28"/>
          <w:szCs w:val="28"/>
        </w:rPr>
        <w:t xml:space="preserve">    </w:t>
      </w:r>
      <w:r>
        <w:rPr>
          <w:sz w:val="28"/>
          <w:szCs w:val="28"/>
        </w:rPr>
        <w:t xml:space="preserve">№ </w:t>
      </w:r>
    </w:p>
    <w:p w:rsidR="00316A0A" w:rsidRPr="00316A0A" w:rsidRDefault="00316A0A" w:rsidP="00316A0A">
      <w:pPr>
        <w:rPr>
          <w:i/>
          <w:sz w:val="28"/>
          <w:szCs w:val="28"/>
        </w:rPr>
      </w:pPr>
    </w:p>
    <w:p w:rsidR="00316A0A" w:rsidRPr="00B70FB1" w:rsidRDefault="00316A0A" w:rsidP="00B70FB1">
      <w:pPr>
        <w:pStyle w:val="1"/>
        <w:spacing w:before="0"/>
        <w:rPr>
          <w:b w:val="0"/>
          <w:color w:val="auto"/>
        </w:rPr>
      </w:pPr>
      <w:r w:rsidRPr="00316A0A">
        <w:rPr>
          <w:rFonts w:ascii="Times New Roman" w:hAnsi="Times New Roman" w:cs="Times New Roman"/>
          <w:color w:val="auto"/>
        </w:rPr>
        <w:t>О внесении изменений и дополнений в Устав</w:t>
      </w:r>
      <w:r w:rsidR="00B70FB1">
        <w:rPr>
          <w:rFonts w:ascii="Times New Roman" w:hAnsi="Times New Roman" w:cs="Times New Roman"/>
          <w:color w:val="auto"/>
        </w:rPr>
        <w:t xml:space="preserve"> </w:t>
      </w:r>
      <w:proofErr w:type="spellStart"/>
      <w:r w:rsidRPr="00B70FB1">
        <w:rPr>
          <w:color w:val="auto"/>
        </w:rPr>
        <w:t>Большесырского</w:t>
      </w:r>
      <w:proofErr w:type="spellEnd"/>
      <w:r w:rsidRPr="00B70FB1">
        <w:rPr>
          <w:color w:val="auto"/>
        </w:rPr>
        <w:t xml:space="preserve"> сельсовета Балахтинского района </w:t>
      </w:r>
      <w:r w:rsidR="00B70FB1" w:rsidRPr="00B70FB1">
        <w:rPr>
          <w:color w:val="auto"/>
        </w:rPr>
        <w:t>Красноярского края</w:t>
      </w:r>
    </w:p>
    <w:p w:rsidR="00316A0A" w:rsidRPr="00316A0A" w:rsidRDefault="00316A0A" w:rsidP="00316A0A">
      <w:pPr>
        <w:ind w:firstLine="709"/>
        <w:jc w:val="both"/>
        <w:rPr>
          <w:sz w:val="28"/>
          <w:szCs w:val="28"/>
        </w:rPr>
      </w:pPr>
    </w:p>
    <w:p w:rsidR="00316A0A" w:rsidRPr="00316A0A" w:rsidRDefault="00316A0A" w:rsidP="00316A0A">
      <w:pPr>
        <w:ind w:firstLine="709"/>
        <w:jc w:val="both"/>
        <w:rPr>
          <w:sz w:val="28"/>
          <w:szCs w:val="28"/>
        </w:rPr>
      </w:pPr>
      <w:r w:rsidRPr="00316A0A">
        <w:rPr>
          <w:sz w:val="28"/>
          <w:szCs w:val="28"/>
        </w:rPr>
        <w:t xml:space="preserve">В целях приведения Устава </w:t>
      </w:r>
      <w:proofErr w:type="spellStart"/>
      <w:r w:rsidRPr="00316A0A">
        <w:rPr>
          <w:sz w:val="28"/>
          <w:szCs w:val="28"/>
        </w:rPr>
        <w:t>Большесырского</w:t>
      </w:r>
      <w:proofErr w:type="spellEnd"/>
      <w:r w:rsidRPr="00316A0A">
        <w:rPr>
          <w:sz w:val="28"/>
          <w:szCs w:val="28"/>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w:t>
      </w:r>
      <w:r>
        <w:rPr>
          <w:sz w:val="28"/>
          <w:szCs w:val="28"/>
        </w:rPr>
        <w:t>Уставом</w:t>
      </w:r>
      <w:r w:rsidRPr="00316A0A">
        <w:rPr>
          <w:sz w:val="28"/>
          <w:szCs w:val="28"/>
        </w:rPr>
        <w:t xml:space="preserve"> </w:t>
      </w:r>
      <w:proofErr w:type="spellStart"/>
      <w:r w:rsidRPr="00316A0A">
        <w:rPr>
          <w:sz w:val="28"/>
          <w:szCs w:val="28"/>
        </w:rPr>
        <w:t>Большесырского</w:t>
      </w:r>
      <w:proofErr w:type="spellEnd"/>
      <w:r w:rsidRPr="00316A0A">
        <w:rPr>
          <w:sz w:val="28"/>
          <w:szCs w:val="28"/>
        </w:rPr>
        <w:t xml:space="preserve"> сельсовета Балахтинского района Красноярского края, </w:t>
      </w:r>
      <w:proofErr w:type="spellStart"/>
      <w:r w:rsidRPr="00316A0A">
        <w:rPr>
          <w:sz w:val="28"/>
          <w:szCs w:val="28"/>
        </w:rPr>
        <w:t>Большесырский</w:t>
      </w:r>
      <w:proofErr w:type="spellEnd"/>
      <w:r w:rsidRPr="00316A0A">
        <w:rPr>
          <w:sz w:val="28"/>
          <w:szCs w:val="28"/>
        </w:rPr>
        <w:t xml:space="preserve"> сельский Совет депутатов  </w:t>
      </w:r>
    </w:p>
    <w:p w:rsidR="00316A0A" w:rsidRPr="00316A0A" w:rsidRDefault="00316A0A" w:rsidP="00316A0A">
      <w:pPr>
        <w:ind w:firstLine="709"/>
        <w:jc w:val="center"/>
        <w:rPr>
          <w:b/>
          <w:sz w:val="28"/>
          <w:szCs w:val="28"/>
        </w:rPr>
      </w:pPr>
      <w:r w:rsidRPr="00316A0A">
        <w:rPr>
          <w:b/>
          <w:sz w:val="28"/>
          <w:szCs w:val="28"/>
        </w:rPr>
        <w:t>РЕШИЛ:</w:t>
      </w:r>
    </w:p>
    <w:p w:rsidR="00316A0A" w:rsidRPr="00316A0A" w:rsidRDefault="00316A0A" w:rsidP="00316A0A">
      <w:pPr>
        <w:ind w:firstLine="709"/>
        <w:jc w:val="both"/>
        <w:rPr>
          <w:sz w:val="28"/>
          <w:szCs w:val="28"/>
        </w:rPr>
      </w:pPr>
      <w:r w:rsidRPr="00012CD6">
        <w:rPr>
          <w:sz w:val="28"/>
          <w:szCs w:val="28"/>
        </w:rPr>
        <w:t>1.</w:t>
      </w:r>
      <w:r w:rsidRPr="00316A0A">
        <w:rPr>
          <w:sz w:val="28"/>
          <w:szCs w:val="28"/>
        </w:rPr>
        <w:t xml:space="preserve"> Внести в Устав </w:t>
      </w:r>
      <w:proofErr w:type="spellStart"/>
      <w:r w:rsidRPr="00316A0A">
        <w:rPr>
          <w:sz w:val="28"/>
          <w:szCs w:val="28"/>
        </w:rPr>
        <w:t>Большесырского</w:t>
      </w:r>
      <w:proofErr w:type="spellEnd"/>
      <w:r w:rsidRPr="00316A0A">
        <w:rPr>
          <w:sz w:val="28"/>
          <w:szCs w:val="28"/>
        </w:rPr>
        <w:t xml:space="preserve"> сельсовета Балахтинского района Красноярского края следующие изменения:</w:t>
      </w:r>
    </w:p>
    <w:p w:rsidR="00316A0A" w:rsidRPr="00316A0A" w:rsidRDefault="00316A0A" w:rsidP="00316A0A">
      <w:pPr>
        <w:tabs>
          <w:tab w:val="left" w:pos="567"/>
          <w:tab w:val="num" w:pos="780"/>
        </w:tabs>
        <w:ind w:right="-1" w:firstLine="709"/>
        <w:jc w:val="both"/>
        <w:rPr>
          <w:b/>
          <w:sz w:val="28"/>
          <w:szCs w:val="28"/>
        </w:rPr>
      </w:pPr>
      <w:r w:rsidRPr="00316A0A">
        <w:rPr>
          <w:b/>
          <w:sz w:val="28"/>
          <w:szCs w:val="28"/>
        </w:rPr>
        <w:t>1.1. подпункт 30 пункта 1 статьи 6 исключить;</w:t>
      </w:r>
    </w:p>
    <w:p w:rsidR="00316A0A" w:rsidRPr="00316A0A" w:rsidRDefault="00316A0A" w:rsidP="00316A0A">
      <w:pPr>
        <w:tabs>
          <w:tab w:val="left" w:pos="567"/>
          <w:tab w:val="num" w:pos="780"/>
        </w:tabs>
        <w:ind w:right="-1" w:firstLine="709"/>
        <w:jc w:val="both"/>
        <w:rPr>
          <w:b/>
          <w:sz w:val="28"/>
          <w:szCs w:val="28"/>
        </w:rPr>
      </w:pPr>
      <w:r w:rsidRPr="00316A0A">
        <w:rPr>
          <w:b/>
          <w:sz w:val="28"/>
          <w:szCs w:val="28"/>
        </w:rPr>
        <w:t>1.2. в статье 6.3:</w:t>
      </w:r>
    </w:p>
    <w:p w:rsidR="00316A0A" w:rsidRPr="00316A0A" w:rsidRDefault="00316A0A" w:rsidP="00316A0A">
      <w:pPr>
        <w:autoSpaceDE w:val="0"/>
        <w:autoSpaceDN w:val="0"/>
        <w:adjustRightInd w:val="0"/>
        <w:ind w:firstLine="709"/>
        <w:jc w:val="both"/>
        <w:outlineLvl w:val="0"/>
        <w:rPr>
          <w:b/>
          <w:sz w:val="28"/>
          <w:szCs w:val="28"/>
        </w:rPr>
      </w:pPr>
      <w:r w:rsidRPr="00316A0A">
        <w:rPr>
          <w:b/>
          <w:sz w:val="28"/>
          <w:szCs w:val="28"/>
        </w:rPr>
        <w:t xml:space="preserve">- наименование изложить в следующей редакции: </w:t>
      </w:r>
    </w:p>
    <w:p w:rsidR="00316A0A" w:rsidRPr="00316A0A" w:rsidRDefault="00316A0A" w:rsidP="00316A0A">
      <w:pPr>
        <w:autoSpaceDE w:val="0"/>
        <w:autoSpaceDN w:val="0"/>
        <w:adjustRightInd w:val="0"/>
        <w:ind w:firstLine="709"/>
        <w:jc w:val="both"/>
        <w:outlineLvl w:val="0"/>
        <w:rPr>
          <w:rFonts w:eastAsiaTheme="minorHAnsi"/>
          <w:b/>
          <w:bCs/>
          <w:sz w:val="28"/>
          <w:szCs w:val="28"/>
          <w:lang w:eastAsia="en-US"/>
        </w:rPr>
      </w:pPr>
      <w:r w:rsidRPr="00316A0A">
        <w:rPr>
          <w:b/>
          <w:sz w:val="28"/>
          <w:szCs w:val="28"/>
        </w:rPr>
        <w:t xml:space="preserve">«Статья 6.3. </w:t>
      </w:r>
      <w:r w:rsidRPr="00316A0A">
        <w:rPr>
          <w:rFonts w:eastAsiaTheme="minorHAnsi"/>
          <w:b/>
          <w:bCs/>
          <w:sz w:val="28"/>
          <w:szCs w:val="28"/>
          <w:lang w:eastAsia="en-US"/>
        </w:rPr>
        <w:t>Права органов местного самоуправления сельского поселения на решение вопросов, не отнесенных к вопросам местного значения поселений»;</w:t>
      </w:r>
    </w:p>
    <w:p w:rsidR="00316A0A" w:rsidRPr="00316A0A" w:rsidRDefault="009356E6" w:rsidP="00316A0A">
      <w:pPr>
        <w:pStyle w:val="a7"/>
        <w:tabs>
          <w:tab w:val="left" w:pos="1134"/>
          <w:tab w:val="left" w:pos="1276"/>
        </w:tabs>
        <w:ind w:left="0" w:firstLine="709"/>
        <w:jc w:val="both"/>
        <w:rPr>
          <w:b/>
          <w:sz w:val="28"/>
          <w:szCs w:val="28"/>
        </w:rPr>
      </w:pPr>
      <w:r>
        <w:rPr>
          <w:b/>
          <w:sz w:val="28"/>
          <w:szCs w:val="28"/>
        </w:rPr>
        <w:t>- подпункт 15</w:t>
      </w:r>
      <w:r w:rsidR="00316A0A" w:rsidRPr="00316A0A">
        <w:rPr>
          <w:b/>
          <w:sz w:val="28"/>
          <w:szCs w:val="28"/>
        </w:rPr>
        <w:t xml:space="preserve"> пункта 1 изложить в следующей редакции:</w:t>
      </w:r>
    </w:p>
    <w:p w:rsidR="00316A0A" w:rsidRPr="00316A0A" w:rsidRDefault="009356E6" w:rsidP="00316A0A">
      <w:pPr>
        <w:pStyle w:val="a7"/>
        <w:tabs>
          <w:tab w:val="left" w:pos="1134"/>
          <w:tab w:val="left" w:pos="1276"/>
        </w:tabs>
        <w:ind w:left="0" w:firstLine="709"/>
        <w:jc w:val="both"/>
        <w:rPr>
          <w:sz w:val="28"/>
          <w:szCs w:val="28"/>
        </w:rPr>
      </w:pPr>
      <w:r>
        <w:rPr>
          <w:sz w:val="28"/>
          <w:szCs w:val="28"/>
        </w:rPr>
        <w:t>«15</w:t>
      </w:r>
      <w:r w:rsidR="00316A0A" w:rsidRPr="00316A0A">
        <w:rPr>
          <w:sz w:val="28"/>
          <w:szCs w:val="28"/>
        </w:rPr>
        <w:t>) осуществление деятельности по обращению с животными без владельцев, обитающими на территории сельсовета</w:t>
      </w:r>
      <w:proofErr w:type="gramStart"/>
      <w:r w:rsidR="00316A0A" w:rsidRPr="00316A0A">
        <w:rPr>
          <w:sz w:val="28"/>
          <w:szCs w:val="28"/>
        </w:rPr>
        <w:t>;»</w:t>
      </w:r>
      <w:proofErr w:type="gramEnd"/>
      <w:r w:rsidR="00316A0A" w:rsidRPr="00316A0A">
        <w:rPr>
          <w:sz w:val="28"/>
          <w:szCs w:val="28"/>
        </w:rPr>
        <w:t>;</w:t>
      </w:r>
    </w:p>
    <w:p w:rsidR="00316A0A" w:rsidRPr="00316A0A" w:rsidRDefault="00316A0A" w:rsidP="00316A0A">
      <w:pPr>
        <w:tabs>
          <w:tab w:val="left" w:pos="567"/>
          <w:tab w:val="num" w:pos="780"/>
        </w:tabs>
        <w:ind w:right="-1" w:firstLine="709"/>
        <w:jc w:val="both"/>
        <w:rPr>
          <w:b/>
          <w:sz w:val="28"/>
          <w:szCs w:val="28"/>
        </w:rPr>
      </w:pPr>
      <w:r w:rsidRPr="00316A0A">
        <w:rPr>
          <w:b/>
          <w:sz w:val="28"/>
          <w:szCs w:val="28"/>
        </w:rPr>
        <w:t>1.3. пункт 1 статьи 13 изложить в следующей редакции:</w:t>
      </w:r>
    </w:p>
    <w:p w:rsidR="00316A0A" w:rsidRPr="00316A0A" w:rsidRDefault="00316A0A" w:rsidP="00316A0A">
      <w:pPr>
        <w:pStyle w:val="2"/>
        <w:spacing w:after="0" w:line="240" w:lineRule="auto"/>
        <w:ind w:right="-1" w:firstLine="709"/>
        <w:jc w:val="both"/>
        <w:rPr>
          <w:sz w:val="28"/>
          <w:szCs w:val="28"/>
        </w:rPr>
      </w:pPr>
      <w:r w:rsidRPr="00316A0A">
        <w:rPr>
          <w:sz w:val="28"/>
          <w:szCs w:val="28"/>
        </w:rPr>
        <w:t>«1. Полномочия главы поселения прекращаются досрочно в случаях:</w:t>
      </w:r>
    </w:p>
    <w:p w:rsidR="00316A0A" w:rsidRPr="00316A0A" w:rsidRDefault="00316A0A" w:rsidP="00316A0A">
      <w:pPr>
        <w:pStyle w:val="2"/>
        <w:spacing w:after="0" w:line="240" w:lineRule="auto"/>
        <w:ind w:right="-1" w:firstLine="709"/>
        <w:jc w:val="both"/>
        <w:rPr>
          <w:sz w:val="28"/>
          <w:szCs w:val="28"/>
        </w:rPr>
      </w:pPr>
      <w:r w:rsidRPr="00316A0A">
        <w:rPr>
          <w:sz w:val="28"/>
          <w:szCs w:val="28"/>
        </w:rPr>
        <w:t>1) смерти;</w:t>
      </w:r>
    </w:p>
    <w:p w:rsidR="00316A0A" w:rsidRPr="00316A0A" w:rsidRDefault="00316A0A" w:rsidP="00316A0A">
      <w:pPr>
        <w:pStyle w:val="2"/>
        <w:tabs>
          <w:tab w:val="left" w:pos="0"/>
          <w:tab w:val="left" w:pos="1200"/>
        </w:tabs>
        <w:spacing w:after="0" w:line="240" w:lineRule="auto"/>
        <w:ind w:right="-1" w:firstLine="709"/>
        <w:jc w:val="both"/>
        <w:rPr>
          <w:sz w:val="28"/>
          <w:szCs w:val="28"/>
        </w:rPr>
      </w:pPr>
      <w:r w:rsidRPr="00316A0A">
        <w:rPr>
          <w:sz w:val="28"/>
          <w:szCs w:val="28"/>
        </w:rPr>
        <w:t>2) отставки по собственному желанию;</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4) признания судом недееспособным или ограниченно дееспособным;</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5) признания судом безвестно отсутствующим или объявления умершим;</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6) вступления в отношении него в законную силу обвинительного приговора суда;</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7) выезда за пределы Российской Федерации на постоянное место жительства;</w:t>
      </w:r>
    </w:p>
    <w:p w:rsidR="00316A0A" w:rsidRPr="00316A0A" w:rsidRDefault="00316A0A" w:rsidP="00316A0A">
      <w:pPr>
        <w:pStyle w:val="2"/>
        <w:tabs>
          <w:tab w:val="left" w:pos="1200"/>
        </w:tabs>
        <w:spacing w:after="0" w:line="240" w:lineRule="auto"/>
        <w:ind w:right="-1" w:firstLine="709"/>
        <w:jc w:val="both"/>
        <w:rPr>
          <w:sz w:val="28"/>
          <w:szCs w:val="28"/>
        </w:rPr>
      </w:pPr>
      <w:proofErr w:type="gramStart"/>
      <w:r w:rsidRPr="00316A0A">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16A0A">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A0A">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9) отзыва избирателями;</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 xml:space="preserve">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12) утраты поселением статуса поселения в связи с его объединением с городским округом;</w:t>
      </w:r>
    </w:p>
    <w:p w:rsidR="00316A0A" w:rsidRPr="00316A0A" w:rsidRDefault="00316A0A" w:rsidP="00316A0A">
      <w:pPr>
        <w:pStyle w:val="2"/>
        <w:tabs>
          <w:tab w:val="left" w:pos="1200"/>
        </w:tabs>
        <w:spacing w:after="0" w:line="240" w:lineRule="auto"/>
        <w:ind w:right="-1" w:firstLine="709"/>
        <w:jc w:val="both"/>
        <w:rPr>
          <w:sz w:val="28"/>
          <w:szCs w:val="28"/>
        </w:rPr>
      </w:pPr>
      <w:r w:rsidRPr="00316A0A">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316A0A" w:rsidRPr="00316A0A" w:rsidRDefault="00316A0A" w:rsidP="00316A0A">
      <w:pPr>
        <w:pStyle w:val="HTML"/>
        <w:ind w:firstLine="709"/>
        <w:jc w:val="both"/>
        <w:rPr>
          <w:rFonts w:ascii="Times New Roman" w:hAnsi="Times New Roman" w:cs="Times New Roman"/>
          <w:sz w:val="28"/>
          <w:szCs w:val="28"/>
        </w:rPr>
      </w:pPr>
      <w:r w:rsidRPr="00316A0A">
        <w:rPr>
          <w:rFonts w:ascii="Times New Roman" w:hAnsi="Times New Roman" w:cs="Times New Roman"/>
          <w:sz w:val="28"/>
          <w:szCs w:val="28"/>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316A0A">
        <w:rPr>
          <w:rFonts w:ascii="Times New Roman" w:hAnsi="Times New Roman" w:cs="Times New Roman"/>
          <w:sz w:val="28"/>
          <w:szCs w:val="28"/>
        </w:rPr>
        <w:t>.»</w:t>
      </w:r>
      <w:proofErr w:type="gramEnd"/>
      <w:r w:rsidRPr="00316A0A">
        <w:rPr>
          <w:rFonts w:ascii="Times New Roman" w:hAnsi="Times New Roman" w:cs="Times New Roman"/>
          <w:sz w:val="28"/>
          <w:szCs w:val="28"/>
        </w:rPr>
        <w:t>;</w:t>
      </w:r>
    </w:p>
    <w:p w:rsidR="00316A0A" w:rsidRDefault="00316A0A" w:rsidP="00316A0A">
      <w:pPr>
        <w:pStyle w:val="HTML"/>
        <w:ind w:firstLine="709"/>
        <w:jc w:val="both"/>
        <w:rPr>
          <w:rFonts w:ascii="Times New Roman" w:hAnsi="Times New Roman" w:cs="Times New Roman"/>
          <w:b/>
          <w:bCs/>
          <w:kern w:val="32"/>
          <w:sz w:val="28"/>
          <w:szCs w:val="28"/>
        </w:rPr>
      </w:pPr>
      <w:r w:rsidRPr="00316A0A">
        <w:rPr>
          <w:rFonts w:ascii="Times New Roman" w:hAnsi="Times New Roman" w:cs="Times New Roman"/>
          <w:b/>
          <w:bCs/>
          <w:kern w:val="32"/>
          <w:sz w:val="28"/>
          <w:szCs w:val="28"/>
        </w:rPr>
        <w:t xml:space="preserve">1.4. в пункте 1 статьи 19 слова </w:t>
      </w:r>
      <w:r w:rsidRPr="00316A0A">
        <w:rPr>
          <w:rFonts w:ascii="Times New Roman" w:hAnsi="Times New Roman" w:cs="Times New Roman"/>
          <w:bCs/>
          <w:kern w:val="32"/>
          <w:sz w:val="28"/>
          <w:szCs w:val="28"/>
        </w:rPr>
        <w:t>«путем тайного голосования»</w:t>
      </w:r>
      <w:r w:rsidRPr="00316A0A">
        <w:rPr>
          <w:rFonts w:ascii="Times New Roman" w:hAnsi="Times New Roman" w:cs="Times New Roman"/>
          <w:b/>
          <w:bCs/>
          <w:kern w:val="32"/>
          <w:sz w:val="28"/>
          <w:szCs w:val="28"/>
        </w:rPr>
        <w:t xml:space="preserve"> исключить;</w:t>
      </w:r>
    </w:p>
    <w:p w:rsidR="009356E6" w:rsidRDefault="009356E6" w:rsidP="00316A0A">
      <w:pPr>
        <w:pStyle w:val="HTML"/>
        <w:ind w:firstLine="709"/>
        <w:jc w:val="both"/>
        <w:rPr>
          <w:rFonts w:ascii="Times New Roman" w:hAnsi="Times New Roman" w:cs="Times New Roman"/>
          <w:b/>
          <w:bCs/>
          <w:kern w:val="32"/>
          <w:sz w:val="28"/>
          <w:szCs w:val="28"/>
        </w:rPr>
      </w:pPr>
      <w:r>
        <w:rPr>
          <w:rFonts w:ascii="Times New Roman" w:hAnsi="Times New Roman" w:cs="Times New Roman"/>
          <w:b/>
          <w:bCs/>
          <w:kern w:val="32"/>
          <w:sz w:val="28"/>
          <w:szCs w:val="28"/>
        </w:rPr>
        <w:t>1.5. пункт 5 статьи 20 изложить в следующей редакции:</w:t>
      </w:r>
    </w:p>
    <w:p w:rsidR="009356E6" w:rsidRDefault="009356E6" w:rsidP="009356E6">
      <w:pPr>
        <w:tabs>
          <w:tab w:val="left" w:pos="0"/>
        </w:tabs>
        <w:jc w:val="both"/>
        <w:rPr>
          <w:sz w:val="28"/>
          <w:szCs w:val="28"/>
        </w:rPr>
      </w:pPr>
      <w:r>
        <w:rPr>
          <w:bCs/>
          <w:kern w:val="32"/>
          <w:sz w:val="28"/>
          <w:szCs w:val="28"/>
        </w:rPr>
        <w:t xml:space="preserve">         «5. </w:t>
      </w:r>
      <w:r w:rsidRPr="00795B13">
        <w:rPr>
          <w:sz w:val="28"/>
          <w:szCs w:val="28"/>
        </w:rPr>
        <w:t>Депутат должен соблюдать ограничения</w:t>
      </w:r>
      <w:r>
        <w:rPr>
          <w:sz w:val="28"/>
          <w:szCs w:val="28"/>
        </w:rPr>
        <w:t>,</w:t>
      </w:r>
      <w:r w:rsidRPr="00795B13">
        <w:rPr>
          <w:sz w:val="28"/>
          <w:szCs w:val="28"/>
        </w:rPr>
        <w:t xml:space="preserve"> запреты</w:t>
      </w:r>
      <w:r>
        <w:rPr>
          <w:sz w:val="28"/>
          <w:szCs w:val="28"/>
        </w:rPr>
        <w:t>,</w:t>
      </w:r>
      <w:r w:rsidRPr="00795B13">
        <w:rPr>
          <w:sz w:val="28"/>
          <w:szCs w:val="28"/>
        </w:rPr>
        <w:t xml:space="preserve"> исполнять обязанности, которые установлены Федеральным законом от 25 </w:t>
      </w:r>
      <w:r w:rsidRPr="00735B2E">
        <w:rPr>
          <w:sz w:val="28"/>
          <w:szCs w:val="28"/>
        </w:rPr>
        <w:t>декабря</w:t>
      </w:r>
      <w:r w:rsidRPr="00795B13">
        <w:rPr>
          <w:sz w:val="28"/>
          <w:szCs w:val="28"/>
        </w:rPr>
        <w:t xml:space="preserve"> 2008 года № 273-ФЗ «О противодействии коррупции» и другими федеральными законами</w:t>
      </w:r>
      <w:proofErr w:type="gramStart"/>
      <w:r w:rsidRPr="00795B13">
        <w:rPr>
          <w:sz w:val="28"/>
          <w:szCs w:val="28"/>
        </w:rPr>
        <w:t>.</w:t>
      </w:r>
      <w:r w:rsidR="00012CD6">
        <w:rPr>
          <w:sz w:val="28"/>
          <w:szCs w:val="28"/>
        </w:rPr>
        <w:t>»;</w:t>
      </w:r>
      <w:proofErr w:type="gramEnd"/>
    </w:p>
    <w:p w:rsidR="00316A0A" w:rsidRPr="00012CD6" w:rsidRDefault="00316A0A" w:rsidP="009356E6">
      <w:pPr>
        <w:pStyle w:val="HTML"/>
        <w:ind w:firstLine="709"/>
        <w:jc w:val="both"/>
        <w:rPr>
          <w:rFonts w:ascii="Times New Roman" w:hAnsi="Times New Roman" w:cs="Times New Roman"/>
          <w:sz w:val="28"/>
          <w:szCs w:val="28"/>
        </w:rPr>
      </w:pPr>
      <w:r w:rsidRPr="00012CD6">
        <w:rPr>
          <w:rFonts w:ascii="Times New Roman" w:hAnsi="Times New Roman" w:cs="Times New Roman"/>
          <w:b/>
          <w:bCs/>
          <w:kern w:val="32"/>
          <w:sz w:val="28"/>
          <w:szCs w:val="28"/>
        </w:rPr>
        <w:t xml:space="preserve">1.6. </w:t>
      </w:r>
      <w:r w:rsidRPr="00012CD6">
        <w:rPr>
          <w:rFonts w:ascii="Times New Roman" w:hAnsi="Times New Roman" w:cs="Times New Roman"/>
          <w:b/>
          <w:sz w:val="28"/>
          <w:szCs w:val="28"/>
        </w:rPr>
        <w:t>подпункт 3 пункта 1 статьи 27 изложить в следующей редакции:</w:t>
      </w:r>
    </w:p>
    <w:p w:rsidR="00316A0A" w:rsidRPr="00316A0A" w:rsidRDefault="00316A0A" w:rsidP="00316A0A">
      <w:pPr>
        <w:pStyle w:val="2"/>
        <w:tabs>
          <w:tab w:val="left" w:pos="708"/>
        </w:tabs>
        <w:spacing w:after="0" w:line="240" w:lineRule="auto"/>
        <w:ind w:right="-1" w:firstLine="709"/>
        <w:jc w:val="both"/>
        <w:rPr>
          <w:sz w:val="28"/>
          <w:szCs w:val="28"/>
        </w:rPr>
      </w:pPr>
      <w:r w:rsidRPr="00316A0A">
        <w:rPr>
          <w:sz w:val="28"/>
          <w:szCs w:val="28"/>
        </w:rPr>
        <w:t>«3)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316A0A">
        <w:rPr>
          <w:sz w:val="28"/>
          <w:szCs w:val="28"/>
        </w:rPr>
        <w:t>;»</w:t>
      </w:r>
      <w:proofErr w:type="gramEnd"/>
      <w:r w:rsidRPr="00316A0A">
        <w:rPr>
          <w:sz w:val="28"/>
          <w:szCs w:val="28"/>
        </w:rPr>
        <w:t>;</w:t>
      </w:r>
    </w:p>
    <w:p w:rsidR="00316A0A" w:rsidRPr="00316A0A" w:rsidRDefault="00316A0A" w:rsidP="00316A0A">
      <w:pPr>
        <w:tabs>
          <w:tab w:val="left" w:pos="567"/>
          <w:tab w:val="num" w:pos="780"/>
        </w:tabs>
        <w:ind w:right="-1" w:firstLine="709"/>
        <w:jc w:val="both"/>
        <w:rPr>
          <w:b/>
          <w:sz w:val="28"/>
          <w:szCs w:val="28"/>
        </w:rPr>
      </w:pPr>
      <w:r w:rsidRPr="00316A0A">
        <w:rPr>
          <w:b/>
          <w:sz w:val="28"/>
          <w:szCs w:val="28"/>
        </w:rPr>
        <w:t>1.7. подпункт 13  пункта 1 статьи 31 исключить;</w:t>
      </w:r>
    </w:p>
    <w:p w:rsidR="00316A0A" w:rsidRPr="00316A0A" w:rsidRDefault="00316A0A" w:rsidP="00316A0A">
      <w:pPr>
        <w:pStyle w:val="2"/>
        <w:tabs>
          <w:tab w:val="left" w:pos="1200"/>
        </w:tabs>
        <w:spacing w:after="0" w:line="240" w:lineRule="auto"/>
        <w:ind w:right="-1" w:firstLine="709"/>
        <w:jc w:val="both"/>
        <w:rPr>
          <w:b/>
          <w:sz w:val="28"/>
          <w:szCs w:val="28"/>
        </w:rPr>
      </w:pPr>
      <w:r w:rsidRPr="00316A0A">
        <w:rPr>
          <w:b/>
          <w:sz w:val="28"/>
          <w:szCs w:val="28"/>
        </w:rPr>
        <w:t>1.8. в статье 35.1 пункт 1 изложить в следующей редакции:</w:t>
      </w:r>
    </w:p>
    <w:p w:rsidR="00316A0A" w:rsidRPr="00316A0A" w:rsidRDefault="00316A0A" w:rsidP="00316A0A">
      <w:pPr>
        <w:tabs>
          <w:tab w:val="left" w:pos="708"/>
        </w:tabs>
        <w:ind w:right="-1" w:firstLine="709"/>
        <w:jc w:val="both"/>
        <w:rPr>
          <w:sz w:val="28"/>
          <w:szCs w:val="28"/>
        </w:rPr>
      </w:pPr>
      <w:r w:rsidRPr="00316A0A">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roofErr w:type="gramStart"/>
      <w:r w:rsidRPr="00316A0A">
        <w:rPr>
          <w:sz w:val="28"/>
          <w:szCs w:val="28"/>
        </w:rPr>
        <w:t>.»;</w:t>
      </w:r>
      <w:proofErr w:type="gramEnd"/>
    </w:p>
    <w:p w:rsidR="00316A0A" w:rsidRDefault="00BC6243" w:rsidP="00BC6243">
      <w:pPr>
        <w:pStyle w:val="HTML"/>
        <w:ind w:firstLine="709"/>
        <w:jc w:val="both"/>
        <w:rPr>
          <w:b/>
          <w:color w:val="FF0000"/>
          <w:sz w:val="28"/>
          <w:szCs w:val="28"/>
        </w:rPr>
      </w:pPr>
      <w:r w:rsidRPr="00B70FB1">
        <w:rPr>
          <w:rFonts w:ascii="Times New Roman" w:hAnsi="Times New Roman" w:cs="Times New Roman"/>
          <w:b/>
          <w:sz w:val="28"/>
          <w:szCs w:val="28"/>
        </w:rPr>
        <w:t>1.9. статью</w:t>
      </w:r>
      <w:r w:rsidR="00316A0A" w:rsidRPr="00B70FB1">
        <w:rPr>
          <w:rFonts w:ascii="Times New Roman" w:hAnsi="Times New Roman" w:cs="Times New Roman"/>
          <w:b/>
          <w:sz w:val="28"/>
          <w:szCs w:val="28"/>
        </w:rPr>
        <w:t xml:space="preserve"> 41</w:t>
      </w:r>
      <w:r w:rsidR="00316A0A" w:rsidRPr="00BC6243">
        <w:rPr>
          <w:rFonts w:ascii="Times New Roman" w:hAnsi="Times New Roman" w:cs="Times New Roman"/>
          <w:b/>
          <w:color w:val="FF0000"/>
          <w:sz w:val="28"/>
          <w:szCs w:val="28"/>
        </w:rPr>
        <w:t xml:space="preserve"> </w:t>
      </w:r>
      <w:r w:rsidRPr="00BC6243">
        <w:rPr>
          <w:rFonts w:ascii="Times New Roman" w:hAnsi="Times New Roman" w:cs="Times New Roman"/>
          <w:b/>
          <w:bCs/>
          <w:kern w:val="32"/>
          <w:sz w:val="28"/>
          <w:szCs w:val="28"/>
        </w:rPr>
        <w:t>изложить в следующей редакции:</w:t>
      </w:r>
    </w:p>
    <w:p w:rsidR="00BC6243" w:rsidRPr="00E22367" w:rsidRDefault="00041CBB" w:rsidP="00BC6243">
      <w:pPr>
        <w:ind w:right="-1" w:firstLine="567"/>
        <w:jc w:val="both"/>
        <w:rPr>
          <w:sz w:val="28"/>
          <w:szCs w:val="28"/>
        </w:rPr>
      </w:pPr>
      <w:r>
        <w:rPr>
          <w:sz w:val="28"/>
          <w:szCs w:val="28"/>
        </w:rPr>
        <w:lastRenderedPageBreak/>
        <w:t>«</w:t>
      </w:r>
      <w:r w:rsidR="00BC6243" w:rsidRPr="00E22367">
        <w:rPr>
          <w:sz w:val="28"/>
          <w:szCs w:val="28"/>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roofErr w:type="gramStart"/>
      <w:r w:rsidR="00BC6243" w:rsidRPr="00E22367">
        <w:rPr>
          <w:sz w:val="28"/>
          <w:szCs w:val="28"/>
        </w:rPr>
        <w:t>.</w:t>
      </w:r>
      <w:r>
        <w:rPr>
          <w:sz w:val="28"/>
          <w:szCs w:val="28"/>
        </w:rPr>
        <w:t>»;</w:t>
      </w:r>
      <w:proofErr w:type="gramEnd"/>
    </w:p>
    <w:p w:rsidR="00316A0A" w:rsidRDefault="00316A0A" w:rsidP="00041CBB">
      <w:pPr>
        <w:pStyle w:val="HTML"/>
        <w:ind w:firstLine="709"/>
        <w:jc w:val="both"/>
        <w:rPr>
          <w:rFonts w:ascii="Times New Roman" w:hAnsi="Times New Roman" w:cs="Times New Roman"/>
          <w:b/>
          <w:bCs/>
          <w:kern w:val="32"/>
          <w:sz w:val="28"/>
          <w:szCs w:val="28"/>
        </w:rPr>
      </w:pPr>
      <w:r w:rsidRPr="00041CBB">
        <w:rPr>
          <w:rFonts w:ascii="Times New Roman" w:hAnsi="Times New Roman" w:cs="Times New Roman"/>
          <w:b/>
          <w:sz w:val="28"/>
          <w:szCs w:val="28"/>
        </w:rPr>
        <w:t>1.10. статью 43</w:t>
      </w:r>
      <w:r w:rsidRPr="00B70FB1">
        <w:rPr>
          <w:b/>
          <w:color w:val="FF0000"/>
          <w:sz w:val="28"/>
          <w:szCs w:val="28"/>
        </w:rPr>
        <w:t xml:space="preserve"> </w:t>
      </w:r>
      <w:r w:rsidR="00041CBB" w:rsidRPr="00BC6243">
        <w:rPr>
          <w:rFonts w:ascii="Times New Roman" w:hAnsi="Times New Roman" w:cs="Times New Roman"/>
          <w:b/>
          <w:bCs/>
          <w:kern w:val="32"/>
          <w:sz w:val="28"/>
          <w:szCs w:val="28"/>
        </w:rPr>
        <w:t>изложить в следующей редакции:</w:t>
      </w:r>
    </w:p>
    <w:p w:rsidR="009356E6" w:rsidRDefault="009356E6" w:rsidP="00012CD6">
      <w:pPr>
        <w:jc w:val="both"/>
        <w:rPr>
          <w:b/>
          <w:bCs/>
          <w:kern w:val="32"/>
          <w:sz w:val="28"/>
          <w:szCs w:val="28"/>
        </w:rPr>
      </w:pPr>
      <w:r>
        <w:rPr>
          <w:b/>
          <w:sz w:val="28"/>
          <w:szCs w:val="28"/>
        </w:rPr>
        <w:t>«</w:t>
      </w:r>
      <w:r w:rsidRPr="00F41717">
        <w:rPr>
          <w:b/>
          <w:sz w:val="28"/>
          <w:szCs w:val="28"/>
        </w:rPr>
        <w:t>Статья 43.  Владение, пользование и распоряжение муниципальным имуществом</w:t>
      </w:r>
    </w:p>
    <w:p w:rsidR="00041CBB" w:rsidRPr="00041CBB" w:rsidRDefault="00041CBB" w:rsidP="00041CBB">
      <w:pPr>
        <w:pStyle w:val="3"/>
        <w:spacing w:after="0"/>
        <w:ind w:firstLine="567"/>
        <w:jc w:val="both"/>
        <w:rPr>
          <w:sz w:val="28"/>
          <w:szCs w:val="28"/>
        </w:rPr>
      </w:pPr>
      <w:r w:rsidRPr="00041CBB">
        <w:rPr>
          <w:sz w:val="28"/>
          <w:szCs w:val="28"/>
        </w:rPr>
        <w:t xml:space="preserve">1. </w:t>
      </w:r>
      <w:r w:rsidRPr="00041CBB">
        <w:rPr>
          <w:sz w:val="28"/>
          <w:szCs w:val="28"/>
          <w:lang w:val="ru-RU"/>
        </w:rPr>
        <w:t>Администрация сельсовета</w:t>
      </w:r>
      <w:r w:rsidRPr="00041CBB">
        <w:rPr>
          <w:sz w:val="28"/>
          <w:szCs w:val="28"/>
        </w:rPr>
        <w:t xml:space="preserve"> от имени поселения </w:t>
      </w:r>
      <w:proofErr w:type="spellStart"/>
      <w:r w:rsidRPr="00041CBB">
        <w:rPr>
          <w:sz w:val="28"/>
          <w:szCs w:val="28"/>
        </w:rPr>
        <w:t>владе</w:t>
      </w:r>
      <w:r w:rsidRPr="00041CBB">
        <w:rPr>
          <w:sz w:val="28"/>
          <w:szCs w:val="28"/>
          <w:lang w:val="ru-RU"/>
        </w:rPr>
        <w:t>е</w:t>
      </w:r>
      <w:proofErr w:type="spellEnd"/>
      <w:r w:rsidRPr="00041CBB">
        <w:rPr>
          <w:sz w:val="28"/>
          <w:szCs w:val="28"/>
        </w:rPr>
        <w:t xml:space="preserve">т, </w:t>
      </w:r>
      <w:proofErr w:type="spellStart"/>
      <w:r w:rsidRPr="00041CBB">
        <w:rPr>
          <w:sz w:val="28"/>
          <w:szCs w:val="28"/>
        </w:rPr>
        <w:t>пользу</w:t>
      </w:r>
      <w:r w:rsidRPr="00041CBB">
        <w:rPr>
          <w:sz w:val="28"/>
          <w:szCs w:val="28"/>
          <w:lang w:val="ru-RU"/>
        </w:rPr>
        <w:t>е</w:t>
      </w:r>
      <w:r w:rsidRPr="00041CBB">
        <w:rPr>
          <w:sz w:val="28"/>
          <w:szCs w:val="28"/>
        </w:rPr>
        <w:t>тся</w:t>
      </w:r>
      <w:proofErr w:type="spellEnd"/>
      <w:r w:rsidRPr="00041CBB">
        <w:rPr>
          <w:sz w:val="28"/>
          <w:szCs w:val="28"/>
        </w:rPr>
        <w:t xml:space="preserve"> и </w:t>
      </w:r>
      <w:proofErr w:type="spellStart"/>
      <w:r w:rsidRPr="00041CBB">
        <w:rPr>
          <w:sz w:val="28"/>
          <w:szCs w:val="28"/>
        </w:rPr>
        <w:t>распоряжа</w:t>
      </w:r>
      <w:r w:rsidRPr="00041CBB">
        <w:rPr>
          <w:sz w:val="28"/>
          <w:szCs w:val="28"/>
          <w:lang w:val="ru-RU"/>
        </w:rPr>
        <w:t>е</w:t>
      </w:r>
      <w:r w:rsidRPr="00041CBB">
        <w:rPr>
          <w:sz w:val="28"/>
          <w:szCs w:val="28"/>
        </w:rPr>
        <w:t>тся</w:t>
      </w:r>
      <w:proofErr w:type="spellEnd"/>
      <w:r w:rsidRPr="00041CBB">
        <w:rPr>
          <w:sz w:val="28"/>
          <w:szCs w:val="28"/>
        </w:rPr>
        <w:t xml:space="preserve">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41CBB" w:rsidRPr="00041CBB" w:rsidRDefault="00041CBB" w:rsidP="00041CBB">
      <w:pPr>
        <w:pStyle w:val="3"/>
        <w:spacing w:after="0"/>
        <w:ind w:firstLine="567"/>
        <w:jc w:val="both"/>
        <w:rPr>
          <w:sz w:val="28"/>
          <w:szCs w:val="28"/>
        </w:rPr>
      </w:pPr>
      <w:r w:rsidRPr="00041CBB">
        <w:rPr>
          <w:sz w:val="28"/>
          <w:szCs w:val="28"/>
        </w:rPr>
        <w:t xml:space="preserve">2. </w:t>
      </w:r>
      <w:r w:rsidRPr="00041CBB">
        <w:rPr>
          <w:sz w:val="28"/>
          <w:szCs w:val="28"/>
          <w:lang w:val="ru-RU"/>
        </w:rPr>
        <w:t>Администрация сельсовета</w:t>
      </w:r>
      <w:r w:rsidRPr="00041CBB">
        <w:rPr>
          <w:sz w:val="28"/>
          <w:szCs w:val="28"/>
        </w:rPr>
        <w:t xml:space="preserve">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w:t>
      </w:r>
      <w:r w:rsidRPr="00041CBB">
        <w:rPr>
          <w:sz w:val="28"/>
          <w:szCs w:val="28"/>
          <w:lang w:val="ru-RU"/>
        </w:rPr>
        <w:t>У</w:t>
      </w:r>
      <w:r w:rsidRPr="00041CBB">
        <w:rPr>
          <w:sz w:val="28"/>
          <w:szCs w:val="28"/>
        </w:rPr>
        <w:t>ставом, решениями Совета депутатов поселения.</w:t>
      </w:r>
    </w:p>
    <w:p w:rsidR="00041CBB" w:rsidRPr="00041CBB" w:rsidRDefault="00041CBB" w:rsidP="00041CBB">
      <w:pPr>
        <w:pStyle w:val="3"/>
        <w:spacing w:after="0"/>
        <w:ind w:firstLine="567"/>
        <w:jc w:val="both"/>
        <w:rPr>
          <w:sz w:val="28"/>
          <w:szCs w:val="28"/>
        </w:rPr>
      </w:pPr>
      <w:r w:rsidRPr="00041CBB">
        <w:rPr>
          <w:sz w:val="28"/>
          <w:szCs w:val="28"/>
        </w:rPr>
        <w:t xml:space="preserve">3. </w:t>
      </w:r>
      <w:proofErr w:type="spellStart"/>
      <w:r w:rsidRPr="00041CBB">
        <w:rPr>
          <w:sz w:val="28"/>
          <w:szCs w:val="28"/>
          <w:lang w:val="ru-RU"/>
        </w:rPr>
        <w:t>Большесырский</w:t>
      </w:r>
      <w:proofErr w:type="spellEnd"/>
      <w:r w:rsidRPr="00041CBB">
        <w:rPr>
          <w:sz w:val="28"/>
          <w:szCs w:val="28"/>
          <w:lang w:val="ru-RU"/>
        </w:rPr>
        <w:t xml:space="preserve"> сельсовет</w:t>
      </w:r>
      <w:r w:rsidRPr="00041CBB">
        <w:rPr>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041CBB" w:rsidRPr="00041CBB" w:rsidRDefault="00041CBB" w:rsidP="00041CBB">
      <w:pPr>
        <w:pStyle w:val="3"/>
        <w:spacing w:after="0"/>
        <w:ind w:firstLine="567"/>
        <w:jc w:val="both"/>
        <w:rPr>
          <w:sz w:val="28"/>
          <w:szCs w:val="28"/>
        </w:rPr>
      </w:pPr>
      <w:r w:rsidRPr="00041CBB">
        <w:rPr>
          <w:sz w:val="28"/>
          <w:szCs w:val="28"/>
        </w:rPr>
        <w:t xml:space="preserve">Функции и полномочия учредителя в отношении муниципальных предприятий и учреждений </w:t>
      </w:r>
      <w:proofErr w:type="spellStart"/>
      <w:r w:rsidRPr="00041CBB">
        <w:rPr>
          <w:sz w:val="28"/>
          <w:szCs w:val="28"/>
        </w:rPr>
        <w:t>осуществля</w:t>
      </w:r>
      <w:r w:rsidRPr="00041CBB">
        <w:rPr>
          <w:sz w:val="28"/>
          <w:szCs w:val="28"/>
          <w:lang w:val="ru-RU"/>
        </w:rPr>
        <w:t>е</w:t>
      </w:r>
      <w:proofErr w:type="spellEnd"/>
      <w:r w:rsidRPr="00041CBB">
        <w:rPr>
          <w:sz w:val="28"/>
          <w:szCs w:val="28"/>
        </w:rPr>
        <w:t xml:space="preserve">т </w:t>
      </w:r>
      <w:r w:rsidRPr="00041CBB">
        <w:rPr>
          <w:sz w:val="28"/>
          <w:szCs w:val="28"/>
          <w:lang w:val="ru-RU"/>
        </w:rPr>
        <w:t>Администрация сельсовета</w:t>
      </w:r>
      <w:r w:rsidRPr="00041CBB">
        <w:rPr>
          <w:sz w:val="28"/>
          <w:szCs w:val="28"/>
        </w:rPr>
        <w:t>.</w:t>
      </w:r>
    </w:p>
    <w:p w:rsidR="00041CBB" w:rsidRPr="00041CBB" w:rsidRDefault="00041CBB" w:rsidP="00041CBB">
      <w:pPr>
        <w:pStyle w:val="3"/>
        <w:spacing w:after="0"/>
        <w:ind w:firstLine="567"/>
        <w:jc w:val="both"/>
        <w:rPr>
          <w:sz w:val="28"/>
          <w:szCs w:val="28"/>
          <w:lang w:val="ru-RU"/>
        </w:rPr>
      </w:pPr>
      <w:proofErr w:type="gramStart"/>
      <w:r w:rsidRPr="00041CBB">
        <w:rPr>
          <w:sz w:val="28"/>
          <w:szCs w:val="28"/>
          <w:lang w:val="ru-RU"/>
        </w:rPr>
        <w:t>Администрация сельсовета</w:t>
      </w:r>
      <w:r w:rsidRPr="00041CBB">
        <w:rPr>
          <w:sz w:val="28"/>
          <w:szCs w:val="28"/>
        </w:rPr>
        <w:t>, осуществляющ</w:t>
      </w:r>
      <w:r w:rsidRPr="00041CBB">
        <w:rPr>
          <w:sz w:val="28"/>
          <w:szCs w:val="28"/>
          <w:lang w:val="ru-RU"/>
        </w:rPr>
        <w:t>ая</w:t>
      </w:r>
      <w:r w:rsidRPr="00041CBB">
        <w:rPr>
          <w:sz w:val="28"/>
          <w:szCs w:val="28"/>
        </w:rPr>
        <w:t xml:space="preserve"> функции и полномочия учредителя, </w:t>
      </w:r>
      <w:proofErr w:type="spellStart"/>
      <w:r w:rsidRPr="00041CBB">
        <w:rPr>
          <w:sz w:val="28"/>
          <w:szCs w:val="28"/>
        </w:rPr>
        <w:t>определя</w:t>
      </w:r>
      <w:r w:rsidRPr="00041CBB">
        <w:rPr>
          <w:sz w:val="28"/>
          <w:szCs w:val="28"/>
          <w:lang w:val="ru-RU"/>
        </w:rPr>
        <w:t>е</w:t>
      </w:r>
      <w:proofErr w:type="spellEnd"/>
      <w:r w:rsidRPr="00041CBB">
        <w:rPr>
          <w:sz w:val="28"/>
          <w:szCs w:val="28"/>
        </w:rPr>
        <w:t xml:space="preserve">т цели, условия и порядок деятельности муниципальных предприятий и учреждений, </w:t>
      </w:r>
      <w:proofErr w:type="spellStart"/>
      <w:r w:rsidRPr="00041CBB">
        <w:rPr>
          <w:sz w:val="28"/>
          <w:szCs w:val="28"/>
        </w:rPr>
        <w:t>утвержда</w:t>
      </w:r>
      <w:r w:rsidRPr="00041CBB">
        <w:rPr>
          <w:sz w:val="28"/>
          <w:szCs w:val="28"/>
          <w:lang w:val="ru-RU"/>
        </w:rPr>
        <w:t>е</w:t>
      </w:r>
      <w:proofErr w:type="spellEnd"/>
      <w:r w:rsidRPr="00041CBB">
        <w:rPr>
          <w:sz w:val="28"/>
          <w:szCs w:val="28"/>
        </w:rPr>
        <w:t xml:space="preserve">т их уставы, </w:t>
      </w:r>
      <w:proofErr w:type="spellStart"/>
      <w:r w:rsidRPr="00041CBB">
        <w:rPr>
          <w:sz w:val="28"/>
          <w:szCs w:val="28"/>
        </w:rPr>
        <w:t>назнача</w:t>
      </w:r>
      <w:r w:rsidRPr="00041CBB">
        <w:rPr>
          <w:sz w:val="28"/>
          <w:szCs w:val="28"/>
          <w:lang w:val="ru-RU"/>
        </w:rPr>
        <w:t>е</w:t>
      </w:r>
      <w:proofErr w:type="spellEnd"/>
      <w:r w:rsidRPr="00041CBB">
        <w:rPr>
          <w:sz w:val="28"/>
          <w:szCs w:val="28"/>
        </w:rPr>
        <w:t xml:space="preserve">т на должность и </w:t>
      </w:r>
      <w:proofErr w:type="spellStart"/>
      <w:r w:rsidRPr="00041CBB">
        <w:rPr>
          <w:sz w:val="28"/>
          <w:szCs w:val="28"/>
        </w:rPr>
        <w:t>освобожда</w:t>
      </w:r>
      <w:r w:rsidRPr="00041CBB">
        <w:rPr>
          <w:sz w:val="28"/>
          <w:szCs w:val="28"/>
          <w:lang w:val="ru-RU"/>
        </w:rPr>
        <w:t>е</w:t>
      </w:r>
      <w:proofErr w:type="spellEnd"/>
      <w:r w:rsidRPr="00041CBB">
        <w:rPr>
          <w:sz w:val="28"/>
          <w:szCs w:val="28"/>
        </w:rPr>
        <w:t xml:space="preserve">т от должности руководителей данных предприятий и учреждений, </w:t>
      </w:r>
      <w:proofErr w:type="spellStart"/>
      <w:r w:rsidRPr="00041CBB">
        <w:rPr>
          <w:sz w:val="28"/>
          <w:szCs w:val="28"/>
        </w:rPr>
        <w:t>заслушива</w:t>
      </w:r>
      <w:r w:rsidRPr="00041CBB">
        <w:rPr>
          <w:sz w:val="28"/>
          <w:szCs w:val="28"/>
          <w:lang w:val="ru-RU"/>
        </w:rPr>
        <w:t>е</w:t>
      </w:r>
      <w:proofErr w:type="spellEnd"/>
      <w:r w:rsidRPr="00041CBB">
        <w:rPr>
          <w:sz w:val="28"/>
          <w:szCs w:val="28"/>
        </w:rPr>
        <w:t>т отчеты об их деятельности</w:t>
      </w:r>
      <w:r w:rsidRPr="00041CBB">
        <w:rPr>
          <w:sz w:val="28"/>
          <w:szCs w:val="28"/>
          <w:lang w:val="ru-RU"/>
        </w:rPr>
        <w:t>.</w:t>
      </w:r>
      <w:r w:rsidRPr="00041CBB">
        <w:rPr>
          <w:sz w:val="28"/>
          <w:szCs w:val="28"/>
        </w:rPr>
        <w:t xml:space="preserve"> </w:t>
      </w:r>
      <w:proofErr w:type="gramEnd"/>
    </w:p>
    <w:p w:rsidR="00041CBB" w:rsidRPr="00041CBB" w:rsidRDefault="00041CBB" w:rsidP="00041CBB">
      <w:pPr>
        <w:widowControl w:val="0"/>
        <w:autoSpaceDE w:val="0"/>
        <w:autoSpaceDN w:val="0"/>
        <w:adjustRightInd w:val="0"/>
        <w:ind w:firstLine="567"/>
        <w:jc w:val="both"/>
        <w:rPr>
          <w:sz w:val="28"/>
          <w:szCs w:val="28"/>
        </w:rPr>
      </w:pPr>
      <w:r w:rsidRPr="00041CBB">
        <w:rPr>
          <w:sz w:val="28"/>
          <w:szCs w:val="28"/>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041CBB">
        <w:rPr>
          <w:sz w:val="28"/>
          <w:szCs w:val="28"/>
        </w:rPr>
        <w:t>Большесырского</w:t>
      </w:r>
      <w:proofErr w:type="spellEnd"/>
      <w:r w:rsidRPr="00041CBB">
        <w:rPr>
          <w:sz w:val="28"/>
          <w:szCs w:val="28"/>
        </w:rPr>
        <w:t xml:space="preserve"> сельсовета, </w:t>
      </w:r>
      <w:r w:rsidRPr="00041CBB">
        <w:rPr>
          <w:bCs/>
          <w:sz w:val="28"/>
          <w:szCs w:val="28"/>
        </w:rPr>
        <w:t xml:space="preserve">не позднее: годовой – до 30 марта следующего за </w:t>
      </w:r>
      <w:proofErr w:type="gramStart"/>
      <w:r w:rsidRPr="00041CBB">
        <w:rPr>
          <w:bCs/>
          <w:sz w:val="28"/>
          <w:szCs w:val="28"/>
        </w:rPr>
        <w:t>отчетным</w:t>
      </w:r>
      <w:proofErr w:type="gramEnd"/>
      <w:r w:rsidRPr="00041CBB">
        <w:rPr>
          <w:bCs/>
          <w:sz w:val="28"/>
          <w:szCs w:val="28"/>
        </w:rPr>
        <w:t xml:space="preserve"> года, квартальный – в течение месяца после окончания квартала.  </w:t>
      </w:r>
    </w:p>
    <w:p w:rsidR="00041CBB" w:rsidRPr="00041CBB" w:rsidRDefault="00041CBB" w:rsidP="00041CBB">
      <w:pPr>
        <w:autoSpaceDE w:val="0"/>
        <w:autoSpaceDN w:val="0"/>
        <w:adjustRightInd w:val="0"/>
        <w:ind w:firstLine="567"/>
        <w:jc w:val="both"/>
        <w:rPr>
          <w:sz w:val="28"/>
          <w:szCs w:val="28"/>
        </w:rPr>
      </w:pPr>
      <w:r w:rsidRPr="00041CBB">
        <w:rPr>
          <w:sz w:val="28"/>
          <w:szCs w:val="28"/>
        </w:rPr>
        <w:t xml:space="preserve"> Администрация сельсовета, </w:t>
      </w:r>
      <w:proofErr w:type="gramStart"/>
      <w:r w:rsidRPr="00041CBB">
        <w:rPr>
          <w:sz w:val="28"/>
          <w:szCs w:val="28"/>
        </w:rPr>
        <w:t>осуществляющая</w:t>
      </w:r>
      <w:proofErr w:type="gramEnd"/>
      <w:r w:rsidRPr="00041CBB">
        <w:rPr>
          <w:sz w:val="28"/>
          <w:szCs w:val="28"/>
        </w:rPr>
        <w:t xml:space="preserve">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41CBB" w:rsidRPr="00041CBB" w:rsidRDefault="00041CBB" w:rsidP="00041CBB">
      <w:pPr>
        <w:widowControl w:val="0"/>
        <w:autoSpaceDE w:val="0"/>
        <w:autoSpaceDN w:val="0"/>
        <w:adjustRightInd w:val="0"/>
        <w:ind w:firstLine="567"/>
        <w:jc w:val="both"/>
        <w:rPr>
          <w:sz w:val="28"/>
          <w:szCs w:val="28"/>
        </w:rPr>
      </w:pPr>
      <w:r w:rsidRPr="00041CBB">
        <w:rPr>
          <w:sz w:val="28"/>
          <w:szCs w:val="28"/>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roofErr w:type="gramStart"/>
      <w:r w:rsidRPr="00041CBB">
        <w:rPr>
          <w:sz w:val="28"/>
          <w:szCs w:val="28"/>
        </w:rPr>
        <w:t>.</w:t>
      </w:r>
      <w:r>
        <w:rPr>
          <w:sz w:val="28"/>
          <w:szCs w:val="28"/>
        </w:rPr>
        <w:t>»</w:t>
      </w:r>
      <w:proofErr w:type="gramEnd"/>
    </w:p>
    <w:p w:rsidR="00316A0A" w:rsidRPr="00B70FB1" w:rsidRDefault="00B70FB1" w:rsidP="00B70FB1">
      <w:pPr>
        <w:shd w:val="clear" w:color="auto" w:fill="FFFFFF"/>
        <w:contextualSpacing/>
        <w:jc w:val="both"/>
        <w:textAlignment w:val="baseline"/>
        <w:rPr>
          <w:spacing w:val="2"/>
          <w:sz w:val="28"/>
          <w:szCs w:val="28"/>
        </w:rPr>
      </w:pPr>
      <w:r w:rsidRPr="00012CD6">
        <w:rPr>
          <w:sz w:val="28"/>
          <w:szCs w:val="28"/>
        </w:rPr>
        <w:t xml:space="preserve">         </w:t>
      </w:r>
      <w:r w:rsidR="00316A0A" w:rsidRPr="00012CD6">
        <w:rPr>
          <w:sz w:val="28"/>
          <w:szCs w:val="28"/>
        </w:rPr>
        <w:t>2.</w:t>
      </w:r>
      <w:r w:rsidR="00316A0A" w:rsidRPr="00316A0A">
        <w:rPr>
          <w:sz w:val="28"/>
          <w:szCs w:val="28"/>
        </w:rPr>
        <w:t xml:space="preserve"> </w:t>
      </w:r>
      <w:proofErr w:type="gramStart"/>
      <w:r w:rsidR="00316A0A" w:rsidRPr="00316A0A">
        <w:rPr>
          <w:sz w:val="28"/>
          <w:szCs w:val="28"/>
        </w:rPr>
        <w:t>Контроль за</w:t>
      </w:r>
      <w:proofErr w:type="gramEnd"/>
      <w:r w:rsidR="00316A0A" w:rsidRPr="00316A0A">
        <w:rPr>
          <w:sz w:val="28"/>
          <w:szCs w:val="28"/>
        </w:rPr>
        <w:t xml:space="preserve"> исполнением настоящего Решения возложить на </w:t>
      </w:r>
      <w:r>
        <w:rPr>
          <w:spacing w:val="2"/>
          <w:sz w:val="28"/>
          <w:szCs w:val="28"/>
        </w:rPr>
        <w:t xml:space="preserve">председателя </w:t>
      </w:r>
      <w:r>
        <w:rPr>
          <w:sz w:val="28"/>
          <w:szCs w:val="28"/>
        </w:rPr>
        <w:t>комиссии по социальным вопросам Иванова В.Н.</w:t>
      </w:r>
    </w:p>
    <w:p w:rsidR="00316A0A" w:rsidRPr="00316A0A" w:rsidRDefault="00316A0A" w:rsidP="00316A0A">
      <w:pPr>
        <w:pStyle w:val="ConsPlusNormal"/>
        <w:tabs>
          <w:tab w:val="left" w:pos="1276"/>
        </w:tabs>
        <w:ind w:firstLine="709"/>
        <w:jc w:val="both"/>
        <w:rPr>
          <w:sz w:val="28"/>
          <w:szCs w:val="28"/>
        </w:rPr>
      </w:pPr>
      <w:r w:rsidRPr="00012CD6">
        <w:rPr>
          <w:sz w:val="28"/>
          <w:szCs w:val="28"/>
        </w:rPr>
        <w:t>3.</w:t>
      </w:r>
      <w:r w:rsidRPr="00316A0A">
        <w:rPr>
          <w:b/>
          <w:sz w:val="28"/>
          <w:szCs w:val="28"/>
        </w:rPr>
        <w:t xml:space="preserve"> </w:t>
      </w:r>
      <w:r w:rsidRPr="00316A0A">
        <w:rPr>
          <w:sz w:val="28"/>
          <w:szCs w:val="28"/>
        </w:rPr>
        <w:t xml:space="preserve">Глава </w:t>
      </w:r>
      <w:proofErr w:type="spellStart"/>
      <w:r w:rsidRPr="00316A0A">
        <w:rPr>
          <w:sz w:val="28"/>
          <w:szCs w:val="28"/>
        </w:rPr>
        <w:t>Большесырского</w:t>
      </w:r>
      <w:proofErr w:type="spellEnd"/>
      <w:r w:rsidRPr="00316A0A">
        <w:rPr>
          <w:sz w:val="28"/>
          <w:szCs w:val="28"/>
        </w:rPr>
        <w:t xml:space="preserve"> сельсовета обязан опубликовать зарегистрированное настоящее Решение в течение семи дней со дня его </w:t>
      </w:r>
      <w:r w:rsidRPr="00316A0A">
        <w:rPr>
          <w:sz w:val="28"/>
          <w:szCs w:val="28"/>
        </w:rPr>
        <w:lastRenderedPageBreak/>
        <w:t>поступления из Управления Министерства юстиции Российской Федерации по Красноярскому краю.</w:t>
      </w:r>
    </w:p>
    <w:p w:rsidR="00316A0A" w:rsidRPr="00316A0A" w:rsidRDefault="00316A0A" w:rsidP="00316A0A">
      <w:pPr>
        <w:pStyle w:val="ConsPlusNormal"/>
        <w:tabs>
          <w:tab w:val="left" w:pos="1276"/>
        </w:tabs>
        <w:ind w:firstLine="709"/>
        <w:jc w:val="both"/>
        <w:rPr>
          <w:i/>
          <w:sz w:val="28"/>
          <w:szCs w:val="28"/>
        </w:rPr>
      </w:pPr>
      <w:r w:rsidRPr="00012CD6">
        <w:rPr>
          <w:sz w:val="28"/>
          <w:szCs w:val="28"/>
        </w:rPr>
        <w:t>4.</w:t>
      </w:r>
      <w:r w:rsidRPr="00316A0A">
        <w:rPr>
          <w:sz w:val="28"/>
          <w:szCs w:val="28"/>
        </w:rPr>
        <w:t xml:space="preserve"> Настоящее Решение вступает в силу со дня официального опубликования</w:t>
      </w:r>
      <w:r w:rsidRPr="00316A0A">
        <w:rPr>
          <w:i/>
          <w:sz w:val="28"/>
          <w:szCs w:val="28"/>
        </w:rPr>
        <w:t>.</w:t>
      </w:r>
    </w:p>
    <w:p w:rsidR="00316A0A" w:rsidRDefault="00316A0A" w:rsidP="00316A0A">
      <w:pPr>
        <w:tabs>
          <w:tab w:val="num" w:pos="567"/>
        </w:tabs>
        <w:autoSpaceDE w:val="0"/>
        <w:autoSpaceDN w:val="0"/>
        <w:adjustRightInd w:val="0"/>
        <w:ind w:firstLine="709"/>
        <w:rPr>
          <w:sz w:val="28"/>
          <w:szCs w:val="28"/>
        </w:rPr>
      </w:pPr>
    </w:p>
    <w:p w:rsidR="00012CD6" w:rsidRDefault="00012CD6" w:rsidP="00316A0A">
      <w:pPr>
        <w:tabs>
          <w:tab w:val="num" w:pos="567"/>
        </w:tabs>
        <w:autoSpaceDE w:val="0"/>
        <w:autoSpaceDN w:val="0"/>
        <w:adjustRightInd w:val="0"/>
        <w:ind w:firstLine="709"/>
        <w:rPr>
          <w:sz w:val="28"/>
          <w:szCs w:val="28"/>
        </w:rPr>
      </w:pPr>
    </w:p>
    <w:p w:rsidR="00012CD6" w:rsidRDefault="00012CD6" w:rsidP="00316A0A">
      <w:pPr>
        <w:tabs>
          <w:tab w:val="num" w:pos="567"/>
        </w:tabs>
        <w:autoSpaceDE w:val="0"/>
        <w:autoSpaceDN w:val="0"/>
        <w:adjustRightInd w:val="0"/>
        <w:ind w:firstLine="709"/>
        <w:rPr>
          <w:sz w:val="28"/>
          <w:szCs w:val="28"/>
        </w:rPr>
      </w:pPr>
    </w:p>
    <w:p w:rsidR="00012CD6" w:rsidRDefault="00012CD6" w:rsidP="00316A0A">
      <w:pPr>
        <w:tabs>
          <w:tab w:val="num" w:pos="567"/>
        </w:tabs>
        <w:autoSpaceDE w:val="0"/>
        <w:autoSpaceDN w:val="0"/>
        <w:adjustRightInd w:val="0"/>
        <w:ind w:firstLine="709"/>
        <w:rPr>
          <w:sz w:val="28"/>
          <w:szCs w:val="28"/>
        </w:rPr>
      </w:pPr>
    </w:p>
    <w:p w:rsidR="00B70FB1" w:rsidRPr="00683700" w:rsidRDefault="00B70FB1" w:rsidP="00B70FB1">
      <w:pPr>
        <w:rPr>
          <w:sz w:val="28"/>
          <w:szCs w:val="28"/>
        </w:rPr>
      </w:pPr>
      <w:r w:rsidRPr="00683700">
        <w:rPr>
          <w:sz w:val="28"/>
          <w:szCs w:val="28"/>
        </w:rPr>
        <w:t xml:space="preserve">Председатель Совета депутатов </w:t>
      </w:r>
      <w:r>
        <w:rPr>
          <w:sz w:val="28"/>
          <w:szCs w:val="28"/>
        </w:rPr>
        <w:t xml:space="preserve">                         </w:t>
      </w:r>
      <w:r w:rsidRPr="00683700">
        <w:rPr>
          <w:sz w:val="28"/>
          <w:szCs w:val="28"/>
        </w:rPr>
        <w:t xml:space="preserve">Глава сельсовета                                            </w:t>
      </w:r>
    </w:p>
    <w:p w:rsidR="00B70FB1" w:rsidRDefault="00B70FB1" w:rsidP="00B70FB1">
      <w:pPr>
        <w:shd w:val="clear" w:color="auto" w:fill="FFFFFF"/>
        <w:contextualSpacing/>
        <w:jc w:val="right"/>
        <w:textAlignment w:val="baseline"/>
        <w:rPr>
          <w:sz w:val="28"/>
          <w:szCs w:val="28"/>
        </w:rPr>
      </w:pPr>
    </w:p>
    <w:p w:rsidR="00252104" w:rsidRPr="00041CBB" w:rsidRDefault="00B70FB1" w:rsidP="00041CBB">
      <w:pPr>
        <w:shd w:val="clear" w:color="auto" w:fill="FFFFFF"/>
        <w:contextualSpacing/>
        <w:jc w:val="right"/>
        <w:textAlignment w:val="baseline"/>
        <w:rPr>
          <w:spacing w:val="2"/>
          <w:sz w:val="28"/>
          <w:szCs w:val="28"/>
        </w:rPr>
      </w:pPr>
      <w:r w:rsidRPr="00683700">
        <w:rPr>
          <w:sz w:val="28"/>
          <w:szCs w:val="28"/>
        </w:rPr>
        <w:t xml:space="preserve">________________ В.В. Чернин </w:t>
      </w:r>
      <w:r>
        <w:rPr>
          <w:sz w:val="28"/>
          <w:szCs w:val="28"/>
        </w:rPr>
        <w:t xml:space="preserve">                         </w:t>
      </w:r>
      <w:r w:rsidRPr="00683700">
        <w:rPr>
          <w:sz w:val="28"/>
          <w:szCs w:val="28"/>
        </w:rPr>
        <w:t xml:space="preserve">______________ Н.А. </w:t>
      </w:r>
      <w:proofErr w:type="spellStart"/>
      <w:r w:rsidRPr="00683700">
        <w:rPr>
          <w:sz w:val="28"/>
          <w:szCs w:val="28"/>
        </w:rPr>
        <w:t>Козариз</w:t>
      </w:r>
      <w:proofErr w:type="spellEnd"/>
    </w:p>
    <w:sectPr w:rsidR="00252104" w:rsidRPr="00041CBB" w:rsidSect="0025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16A0A"/>
    <w:rsid w:val="00012CD6"/>
    <w:rsid w:val="00041CBB"/>
    <w:rsid w:val="00252104"/>
    <w:rsid w:val="00316A0A"/>
    <w:rsid w:val="005F28A6"/>
    <w:rsid w:val="009356E6"/>
    <w:rsid w:val="00B70FB1"/>
    <w:rsid w:val="00BC6243"/>
    <w:rsid w:val="00C012BB"/>
    <w:rsid w:val="00D22634"/>
    <w:rsid w:val="00DC7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6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A0A"/>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nhideWhenUsed/>
    <w:rsid w:val="0031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16A0A"/>
    <w:rPr>
      <w:rFonts w:ascii="Courier New" w:eastAsia="Times New Roman" w:hAnsi="Courier New" w:cs="Courier New"/>
      <w:sz w:val="20"/>
      <w:szCs w:val="20"/>
      <w:lang w:eastAsia="ru-RU"/>
    </w:rPr>
  </w:style>
  <w:style w:type="paragraph" w:styleId="a3">
    <w:name w:val="Title"/>
    <w:basedOn w:val="a"/>
    <w:link w:val="a4"/>
    <w:qFormat/>
    <w:rsid w:val="00316A0A"/>
    <w:pPr>
      <w:jc w:val="center"/>
    </w:pPr>
    <w:rPr>
      <w:sz w:val="28"/>
      <w:szCs w:val="20"/>
    </w:rPr>
  </w:style>
  <w:style w:type="character" w:customStyle="1" w:styleId="a4">
    <w:name w:val="Название Знак"/>
    <w:basedOn w:val="a0"/>
    <w:link w:val="a3"/>
    <w:rsid w:val="00316A0A"/>
    <w:rPr>
      <w:rFonts w:ascii="Times New Roman" w:eastAsia="Times New Roman" w:hAnsi="Times New Roman" w:cs="Times New Roman"/>
      <w:sz w:val="28"/>
      <w:szCs w:val="20"/>
      <w:lang w:eastAsia="ru-RU"/>
    </w:rPr>
  </w:style>
  <w:style w:type="paragraph" w:styleId="a5">
    <w:name w:val="Body Text"/>
    <w:basedOn w:val="a"/>
    <w:link w:val="a6"/>
    <w:semiHidden/>
    <w:unhideWhenUsed/>
    <w:rsid w:val="00316A0A"/>
    <w:pPr>
      <w:spacing w:after="120"/>
    </w:pPr>
    <w:rPr>
      <w:sz w:val="20"/>
      <w:szCs w:val="20"/>
    </w:rPr>
  </w:style>
  <w:style w:type="character" w:customStyle="1" w:styleId="a6">
    <w:name w:val="Основной текст Знак"/>
    <w:basedOn w:val="a0"/>
    <w:link w:val="a5"/>
    <w:semiHidden/>
    <w:rsid w:val="00316A0A"/>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316A0A"/>
    <w:pPr>
      <w:spacing w:after="120" w:line="480" w:lineRule="auto"/>
    </w:pPr>
    <w:rPr>
      <w:sz w:val="20"/>
      <w:szCs w:val="20"/>
    </w:rPr>
  </w:style>
  <w:style w:type="character" w:customStyle="1" w:styleId="20">
    <w:name w:val="Основной текст 2 Знак"/>
    <w:basedOn w:val="a0"/>
    <w:link w:val="2"/>
    <w:semiHidden/>
    <w:rsid w:val="00316A0A"/>
    <w:rPr>
      <w:rFonts w:ascii="Times New Roman" w:eastAsia="Times New Roman" w:hAnsi="Times New Roman" w:cs="Times New Roman"/>
      <w:sz w:val="20"/>
      <w:szCs w:val="20"/>
      <w:lang w:eastAsia="ru-RU"/>
    </w:rPr>
  </w:style>
  <w:style w:type="paragraph" w:styleId="a7">
    <w:name w:val="List Paragraph"/>
    <w:basedOn w:val="a"/>
    <w:uiPriority w:val="34"/>
    <w:qFormat/>
    <w:rsid w:val="00316A0A"/>
    <w:pPr>
      <w:ind w:left="720"/>
      <w:contextualSpacing/>
    </w:pPr>
  </w:style>
  <w:style w:type="paragraph" w:customStyle="1" w:styleId="ConsPlusNormal">
    <w:name w:val="ConsPlusNormal"/>
    <w:rsid w:val="00316A0A"/>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rsid w:val="00D22634"/>
    <w:pPr>
      <w:spacing w:after="120"/>
    </w:pPr>
    <w:rPr>
      <w:sz w:val="16"/>
      <w:szCs w:val="16"/>
      <w:lang/>
    </w:rPr>
  </w:style>
  <w:style w:type="character" w:customStyle="1" w:styleId="30">
    <w:name w:val="Основной текст 3 Знак"/>
    <w:basedOn w:val="a0"/>
    <w:link w:val="3"/>
    <w:rsid w:val="00D22634"/>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9473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DCBA-AA1C-456C-B69F-A25B5CC7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2019-07-09T04:02:00Z</cp:lastPrinted>
  <dcterms:created xsi:type="dcterms:W3CDTF">2019-07-08T02:54:00Z</dcterms:created>
  <dcterms:modified xsi:type="dcterms:W3CDTF">2019-07-09T04:02:00Z</dcterms:modified>
</cp:coreProperties>
</file>